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3895" w14:textId="10DE7D8B" w:rsidR="00960991" w:rsidRPr="005C0EB6" w:rsidRDefault="005C0EB6" w:rsidP="005C0EB6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36"/>
          <w:szCs w:val="36"/>
        </w:rPr>
      </w:pPr>
      <w:r w:rsidRPr="005C0EB6">
        <w:rPr>
          <w:rFonts w:ascii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ECD927B" wp14:editId="28B0C0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5050" cy="95421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95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469">
        <w:rPr>
          <w:rFonts w:ascii="Tahoma" w:hAnsi="Tahoma" w:cs="Tahoma"/>
          <w:b/>
          <w:bCs/>
          <w:noProof/>
          <w:sz w:val="36"/>
          <w:szCs w:val="36"/>
        </w:rPr>
        <w:t>BUMBLE BUCKS</w:t>
      </w:r>
    </w:p>
    <w:p w14:paraId="7B968D7E" w14:textId="77777777" w:rsidR="005C0EB6" w:rsidRPr="00DD7FC4" w:rsidRDefault="005C0EB6" w:rsidP="005C0EB6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18"/>
          <w:szCs w:val="18"/>
        </w:rPr>
      </w:pPr>
    </w:p>
    <w:p w14:paraId="3DB9FFCA" w14:textId="35DC26F9" w:rsidR="00DF2055" w:rsidRPr="00B13590" w:rsidRDefault="007C057E" w:rsidP="00DF2055">
      <w:pPr>
        <w:spacing w:after="0" w:line="240" w:lineRule="auto"/>
        <w:ind w:left="141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r w:rsidR="00DE59B2" w:rsidRPr="00B13590">
        <w:rPr>
          <w:rFonts w:ascii="Tahoma" w:hAnsi="Tahoma" w:cs="Tahoma"/>
          <w:b/>
          <w:bCs/>
        </w:rPr>
        <w:t xml:space="preserve">The mission of the Humble Bumble Project’s </w:t>
      </w:r>
      <w:r w:rsidR="00AE5469" w:rsidRPr="00B13590">
        <w:rPr>
          <w:rFonts w:ascii="Tahoma" w:hAnsi="Tahoma" w:cs="Tahoma"/>
          <w:b/>
          <w:bCs/>
        </w:rPr>
        <w:t>Bumble Bucks</w:t>
      </w:r>
      <w:r w:rsidR="00EB06F6" w:rsidRPr="00B13590">
        <w:rPr>
          <w:rFonts w:ascii="Tahoma" w:hAnsi="Tahoma" w:cs="Tahoma"/>
          <w:b/>
          <w:bCs/>
        </w:rPr>
        <w:t xml:space="preserve"> p</w:t>
      </w:r>
      <w:r w:rsidR="00DE59B2" w:rsidRPr="00B13590">
        <w:rPr>
          <w:rFonts w:ascii="Tahoma" w:hAnsi="Tahoma" w:cs="Tahoma"/>
          <w:b/>
          <w:bCs/>
        </w:rPr>
        <w:t>rogram is to provide eligible patients and families with</w:t>
      </w:r>
      <w:r w:rsidR="00EB06F6" w:rsidRPr="00B13590">
        <w:rPr>
          <w:rFonts w:ascii="Tahoma" w:hAnsi="Tahoma" w:cs="Tahoma"/>
          <w:b/>
          <w:bCs/>
        </w:rPr>
        <w:t xml:space="preserve"> </w:t>
      </w:r>
      <w:r w:rsidR="003256B3" w:rsidRPr="00B13590">
        <w:rPr>
          <w:rFonts w:ascii="Tahoma" w:hAnsi="Tahoma" w:cs="Tahoma"/>
          <w:b/>
          <w:bCs/>
        </w:rPr>
        <w:t>f</w:t>
      </w:r>
      <w:r w:rsidR="00DE59B2" w:rsidRPr="00B13590">
        <w:rPr>
          <w:rFonts w:ascii="Tahoma" w:hAnsi="Tahoma" w:cs="Tahoma"/>
          <w:b/>
          <w:bCs/>
        </w:rPr>
        <w:t xml:space="preserve">inancial assistance for </w:t>
      </w:r>
      <w:r w:rsidR="00AE5469" w:rsidRPr="00B13590">
        <w:rPr>
          <w:rFonts w:ascii="Tahoma" w:hAnsi="Tahoma" w:cs="Tahoma"/>
          <w:b/>
          <w:bCs/>
        </w:rPr>
        <w:t xml:space="preserve">ordinary and necessary living expenses incurred </w:t>
      </w:r>
      <w:proofErr w:type="gramStart"/>
      <w:r w:rsidR="00AE5469" w:rsidRPr="00B13590">
        <w:rPr>
          <w:rFonts w:ascii="Tahoma" w:hAnsi="Tahoma" w:cs="Tahoma"/>
          <w:b/>
          <w:bCs/>
        </w:rPr>
        <w:t>on a daily basis</w:t>
      </w:r>
      <w:proofErr w:type="gramEnd"/>
      <w:r w:rsidR="005C0EB6" w:rsidRPr="00B13590">
        <w:rPr>
          <w:rFonts w:ascii="Tahoma" w:hAnsi="Tahoma" w:cs="Tahoma"/>
          <w:b/>
          <w:bCs/>
        </w:rPr>
        <w:t>.</w:t>
      </w:r>
    </w:p>
    <w:p w14:paraId="55BB0B62" w14:textId="03B080CD" w:rsidR="007D4BFD" w:rsidRPr="00EB06F6" w:rsidRDefault="007D4BFD" w:rsidP="005C0EB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3F33920" w14:textId="78122CBD" w:rsidR="007D4BFD" w:rsidRPr="00FB288A" w:rsidRDefault="007D4BFD" w:rsidP="00EB06F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FB288A">
        <w:rPr>
          <w:rFonts w:ascii="Tahoma" w:hAnsi="Tahoma" w:cs="Tahoma"/>
          <w:sz w:val="20"/>
          <w:szCs w:val="20"/>
        </w:rPr>
        <w:t>Patient</w:t>
      </w:r>
      <w:proofErr w:type="gramEnd"/>
      <w:r w:rsidRPr="00FB288A">
        <w:rPr>
          <w:rFonts w:ascii="Tahoma" w:hAnsi="Tahoma" w:cs="Tahoma"/>
          <w:sz w:val="20"/>
          <w:szCs w:val="20"/>
        </w:rPr>
        <w:t xml:space="preserve"> must have a cancer diagnosis and be receiving active</w:t>
      </w:r>
      <w:r w:rsidR="00456A78" w:rsidRPr="00FB288A">
        <w:rPr>
          <w:rFonts w:ascii="Tahoma" w:hAnsi="Tahoma" w:cs="Tahoma"/>
          <w:sz w:val="20"/>
          <w:szCs w:val="20"/>
        </w:rPr>
        <w:t xml:space="preserve"> cancer</w:t>
      </w:r>
      <w:r w:rsidRPr="00FB288A">
        <w:rPr>
          <w:rFonts w:ascii="Tahoma" w:hAnsi="Tahoma" w:cs="Tahoma"/>
          <w:sz w:val="20"/>
          <w:szCs w:val="20"/>
        </w:rPr>
        <w:t xml:space="preserve"> treatment.</w:t>
      </w:r>
    </w:p>
    <w:p w14:paraId="65B4906D" w14:textId="7130E334" w:rsidR="00456A78" w:rsidRPr="00FB288A" w:rsidRDefault="007D4BFD" w:rsidP="00456A7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FB288A">
        <w:rPr>
          <w:rFonts w:ascii="Tahoma" w:hAnsi="Tahoma" w:cs="Tahoma"/>
          <w:sz w:val="20"/>
          <w:szCs w:val="20"/>
        </w:rPr>
        <w:t>Patient</w:t>
      </w:r>
      <w:proofErr w:type="gramEnd"/>
      <w:r w:rsidRPr="00FB288A">
        <w:rPr>
          <w:rFonts w:ascii="Tahoma" w:hAnsi="Tahoma" w:cs="Tahoma"/>
          <w:sz w:val="20"/>
          <w:szCs w:val="20"/>
        </w:rPr>
        <w:t xml:space="preserve"> must be 39 years old or younger</w:t>
      </w:r>
      <w:r w:rsidR="00456A78" w:rsidRPr="00FB288A">
        <w:rPr>
          <w:rFonts w:ascii="Tahoma" w:hAnsi="Tahoma" w:cs="Tahoma"/>
          <w:sz w:val="20"/>
          <w:szCs w:val="20"/>
        </w:rPr>
        <w:t>.</w:t>
      </w:r>
    </w:p>
    <w:p w14:paraId="1BC2F080" w14:textId="42F76F3D" w:rsidR="00456A78" w:rsidRPr="00FB288A" w:rsidRDefault="00AE5469" w:rsidP="00456A7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B288A">
        <w:rPr>
          <w:rFonts w:ascii="Tahoma" w:hAnsi="Tahoma" w:cs="Tahoma"/>
          <w:sz w:val="20"/>
          <w:szCs w:val="20"/>
        </w:rPr>
        <w:t>Self-referral program accompanied by a letter from t</w:t>
      </w:r>
      <w:r w:rsidR="00456A78" w:rsidRPr="00FB288A">
        <w:rPr>
          <w:rFonts w:ascii="Tahoma" w:hAnsi="Tahoma" w:cs="Tahoma"/>
          <w:sz w:val="20"/>
          <w:szCs w:val="20"/>
        </w:rPr>
        <w:t>he patient’s oncology team</w:t>
      </w:r>
      <w:r w:rsidRPr="00FB288A">
        <w:rPr>
          <w:rFonts w:ascii="Tahoma" w:hAnsi="Tahoma" w:cs="Tahoma"/>
          <w:sz w:val="20"/>
          <w:szCs w:val="20"/>
        </w:rPr>
        <w:t xml:space="preserve"> verifying active </w:t>
      </w:r>
      <w:r w:rsidR="0060319D">
        <w:rPr>
          <w:rFonts w:ascii="Tahoma" w:hAnsi="Tahoma" w:cs="Tahoma"/>
          <w:sz w:val="20"/>
          <w:szCs w:val="20"/>
        </w:rPr>
        <w:t xml:space="preserve">cancer </w:t>
      </w:r>
      <w:r w:rsidRPr="00FB288A">
        <w:rPr>
          <w:rFonts w:ascii="Tahoma" w:hAnsi="Tahoma" w:cs="Tahoma"/>
          <w:sz w:val="20"/>
          <w:szCs w:val="20"/>
        </w:rPr>
        <w:t>treatment status</w:t>
      </w:r>
      <w:r w:rsidR="00456A78" w:rsidRPr="00FB288A">
        <w:rPr>
          <w:rFonts w:ascii="Tahoma" w:hAnsi="Tahoma" w:cs="Tahoma"/>
          <w:sz w:val="20"/>
          <w:szCs w:val="20"/>
        </w:rPr>
        <w:t>.</w:t>
      </w:r>
    </w:p>
    <w:p w14:paraId="3D84AB5C" w14:textId="1AB4A8A0" w:rsidR="00456A78" w:rsidRPr="00FB288A" w:rsidRDefault="00456A78" w:rsidP="00456A7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B288A">
        <w:rPr>
          <w:rFonts w:ascii="Tahoma" w:hAnsi="Tahoma" w:cs="Tahoma"/>
          <w:sz w:val="20"/>
          <w:szCs w:val="20"/>
        </w:rPr>
        <w:t>Referrals must be completed entirely and truthfully with any false or misleading information resulting in an automatic denial.</w:t>
      </w:r>
    </w:p>
    <w:p w14:paraId="0904C4C6" w14:textId="16FD840C" w:rsidR="00456A78" w:rsidRPr="00FB288A" w:rsidRDefault="00456A78" w:rsidP="00456A78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6BF88F8" w14:textId="1C91D128" w:rsidR="00456A78" w:rsidRPr="00FB288A" w:rsidRDefault="00456A78" w:rsidP="00456A78">
      <w:pPr>
        <w:spacing w:after="0" w:line="240" w:lineRule="auto"/>
        <w:ind w:left="720"/>
        <w:rPr>
          <w:rFonts w:ascii="Tahoma" w:hAnsi="Tahoma" w:cs="Tahoma"/>
          <w:b/>
          <w:bCs/>
          <w:sz w:val="20"/>
          <w:szCs w:val="20"/>
        </w:rPr>
      </w:pPr>
      <w:r w:rsidRPr="00FB288A">
        <w:rPr>
          <w:rFonts w:ascii="Tahoma" w:hAnsi="Tahoma" w:cs="Tahoma"/>
          <w:b/>
          <w:bCs/>
          <w:sz w:val="20"/>
          <w:szCs w:val="20"/>
        </w:rPr>
        <w:t>What to know before applying:</w:t>
      </w:r>
    </w:p>
    <w:p w14:paraId="2111A108" w14:textId="6147653D" w:rsidR="00456A78" w:rsidRPr="00FB288A" w:rsidRDefault="00AE5469" w:rsidP="00456A7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B288A">
        <w:rPr>
          <w:rFonts w:ascii="Tahoma" w:hAnsi="Tahoma" w:cs="Tahoma"/>
          <w:sz w:val="20"/>
          <w:szCs w:val="20"/>
        </w:rPr>
        <w:t>Bumble Bucks</w:t>
      </w:r>
      <w:r w:rsidR="00456A78" w:rsidRPr="00FB288A">
        <w:rPr>
          <w:rFonts w:ascii="Tahoma" w:hAnsi="Tahoma" w:cs="Tahoma"/>
          <w:sz w:val="20"/>
          <w:szCs w:val="20"/>
        </w:rPr>
        <w:t xml:space="preserve"> provides up to $1,</w:t>
      </w:r>
      <w:r w:rsidR="00960991">
        <w:rPr>
          <w:rFonts w:ascii="Tahoma" w:hAnsi="Tahoma" w:cs="Tahoma"/>
          <w:sz w:val="20"/>
          <w:szCs w:val="20"/>
        </w:rPr>
        <w:t>3</w:t>
      </w:r>
      <w:r w:rsidR="00456A78" w:rsidRPr="00FB288A">
        <w:rPr>
          <w:rFonts w:ascii="Tahoma" w:hAnsi="Tahoma" w:cs="Tahoma"/>
          <w:sz w:val="20"/>
          <w:szCs w:val="20"/>
        </w:rPr>
        <w:t>00</w:t>
      </w:r>
      <w:r w:rsidR="00645BA4" w:rsidRPr="00FB288A">
        <w:rPr>
          <w:rFonts w:ascii="Tahoma" w:hAnsi="Tahoma" w:cs="Tahoma"/>
          <w:sz w:val="20"/>
          <w:szCs w:val="20"/>
        </w:rPr>
        <w:t xml:space="preserve"> in assistance </w:t>
      </w:r>
      <w:r w:rsidR="007B51E3" w:rsidRPr="00FB288A">
        <w:rPr>
          <w:rFonts w:ascii="Tahoma" w:hAnsi="Tahoma" w:cs="Tahoma"/>
          <w:sz w:val="20"/>
          <w:szCs w:val="20"/>
        </w:rPr>
        <w:t>providing</w:t>
      </w:r>
      <w:r w:rsidR="00645BA4" w:rsidRPr="00FB288A">
        <w:rPr>
          <w:rFonts w:ascii="Tahoma" w:hAnsi="Tahoma" w:cs="Tahoma"/>
          <w:sz w:val="20"/>
          <w:szCs w:val="20"/>
        </w:rPr>
        <w:t xml:space="preserve"> all eligibility criteria are met</w:t>
      </w:r>
      <w:r w:rsidR="00FB288A">
        <w:rPr>
          <w:rFonts w:ascii="Tahoma" w:hAnsi="Tahoma" w:cs="Tahoma"/>
          <w:sz w:val="20"/>
          <w:szCs w:val="20"/>
        </w:rPr>
        <w:t xml:space="preserve"> </w:t>
      </w:r>
      <w:r w:rsidRPr="00FB288A">
        <w:rPr>
          <w:rFonts w:ascii="Tahoma" w:hAnsi="Tahoma" w:cs="Tahoma"/>
          <w:sz w:val="20"/>
          <w:szCs w:val="20"/>
        </w:rPr>
        <w:t>(</w:t>
      </w:r>
      <w:r w:rsidR="007C057E" w:rsidRPr="00FB288A">
        <w:rPr>
          <w:rFonts w:ascii="Tahoma" w:hAnsi="Tahoma" w:cs="Tahoma"/>
          <w:b/>
          <w:bCs/>
          <w:sz w:val="20"/>
          <w:szCs w:val="20"/>
        </w:rPr>
        <w:t>*</w:t>
      </w:r>
      <w:r w:rsidR="000A4AD4" w:rsidRPr="00FB288A">
        <w:rPr>
          <w:rFonts w:ascii="Tahoma" w:hAnsi="Tahoma" w:cs="Tahoma"/>
          <w:b/>
          <w:bCs/>
          <w:sz w:val="20"/>
          <w:szCs w:val="20"/>
        </w:rPr>
        <w:t>*</w:t>
      </w:r>
      <w:r w:rsidRPr="00FB288A">
        <w:rPr>
          <w:rFonts w:ascii="Tahoma" w:hAnsi="Tahoma" w:cs="Tahoma"/>
          <w:sz w:val="20"/>
          <w:szCs w:val="20"/>
        </w:rPr>
        <w:t>)</w:t>
      </w:r>
      <w:r w:rsidRPr="00FB288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B288A">
        <w:rPr>
          <w:rFonts w:ascii="Tahoma" w:hAnsi="Tahoma" w:cs="Tahoma"/>
          <w:sz w:val="20"/>
          <w:szCs w:val="20"/>
        </w:rPr>
        <w:t>over a 12-month qualifying period</w:t>
      </w:r>
      <w:r w:rsidR="00645BA4" w:rsidRPr="00FB288A">
        <w:rPr>
          <w:rFonts w:ascii="Tahoma" w:hAnsi="Tahoma" w:cs="Tahoma"/>
          <w:sz w:val="20"/>
          <w:szCs w:val="20"/>
        </w:rPr>
        <w:t>.</w:t>
      </w:r>
    </w:p>
    <w:p w14:paraId="002736AD" w14:textId="7D813B3F" w:rsidR="003A0F0A" w:rsidRPr="00FB288A" w:rsidRDefault="003A0F0A" w:rsidP="00456A7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B288A">
        <w:rPr>
          <w:rFonts w:ascii="Tahoma" w:hAnsi="Tahoma" w:cs="Tahoma"/>
          <w:sz w:val="20"/>
          <w:szCs w:val="20"/>
        </w:rPr>
        <w:t>Requests are limited to one per patient.  Subsequent applications will be reviewed by the Board of Dire</w:t>
      </w:r>
      <w:r w:rsidR="00424F47" w:rsidRPr="00FB288A">
        <w:rPr>
          <w:rFonts w:ascii="Tahoma" w:hAnsi="Tahoma" w:cs="Tahoma"/>
          <w:sz w:val="20"/>
          <w:szCs w:val="20"/>
        </w:rPr>
        <w:t xml:space="preserve">ctors (BOD) on a case-by-case basis.  Potential approval of any </w:t>
      </w:r>
      <w:r w:rsidR="00E541C1" w:rsidRPr="00FB288A">
        <w:rPr>
          <w:rFonts w:ascii="Tahoma" w:hAnsi="Tahoma" w:cs="Tahoma"/>
          <w:sz w:val="20"/>
          <w:szCs w:val="20"/>
        </w:rPr>
        <w:t xml:space="preserve">initial or subsequent </w:t>
      </w:r>
      <w:r w:rsidR="00424F47" w:rsidRPr="00FB288A">
        <w:rPr>
          <w:rFonts w:ascii="Tahoma" w:hAnsi="Tahoma" w:cs="Tahoma"/>
          <w:sz w:val="20"/>
          <w:szCs w:val="20"/>
        </w:rPr>
        <w:t xml:space="preserve">application/allocation is at the discretion of the BOD and dependent </w:t>
      </w:r>
      <w:r w:rsidR="0060319D">
        <w:rPr>
          <w:rFonts w:ascii="Tahoma" w:hAnsi="Tahoma" w:cs="Tahoma"/>
          <w:sz w:val="20"/>
          <w:szCs w:val="20"/>
        </w:rPr>
        <w:t>upon</w:t>
      </w:r>
      <w:r w:rsidR="00424F47" w:rsidRPr="00FB288A">
        <w:rPr>
          <w:rFonts w:ascii="Tahoma" w:hAnsi="Tahoma" w:cs="Tahoma"/>
          <w:sz w:val="20"/>
          <w:szCs w:val="20"/>
        </w:rPr>
        <w:t xml:space="preserve"> the availability of funds.</w:t>
      </w:r>
    </w:p>
    <w:p w14:paraId="3FC521EE" w14:textId="5C802A1B" w:rsidR="000012FC" w:rsidRPr="00DD41C5" w:rsidRDefault="000012FC" w:rsidP="00645BA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D41C5">
        <w:rPr>
          <w:rFonts w:ascii="Tahoma" w:hAnsi="Tahoma" w:cs="Tahoma"/>
          <w:sz w:val="20"/>
          <w:szCs w:val="20"/>
        </w:rPr>
        <w:t xml:space="preserve">Active cancer treatment is defined as chemotherapy, radiation, stem cell transplant, </w:t>
      </w:r>
      <w:r w:rsidR="00EB4A3D" w:rsidRPr="00DD41C5">
        <w:rPr>
          <w:rFonts w:ascii="Tahoma" w:hAnsi="Tahoma" w:cs="Tahoma"/>
          <w:sz w:val="20"/>
          <w:szCs w:val="20"/>
        </w:rPr>
        <w:t>surgery</w:t>
      </w:r>
      <w:r w:rsidRPr="00DD41C5">
        <w:rPr>
          <w:rFonts w:ascii="Tahoma" w:hAnsi="Tahoma" w:cs="Tahoma"/>
          <w:sz w:val="20"/>
          <w:szCs w:val="20"/>
        </w:rPr>
        <w:t xml:space="preserve">, and/or clinical </w:t>
      </w:r>
      <w:r w:rsidR="00B04036" w:rsidRPr="00DD41C5">
        <w:rPr>
          <w:rFonts w:ascii="Tahoma" w:hAnsi="Tahoma" w:cs="Tahoma"/>
          <w:sz w:val="20"/>
          <w:szCs w:val="20"/>
        </w:rPr>
        <w:t>trials</w:t>
      </w:r>
      <w:r w:rsidRPr="00DD41C5">
        <w:rPr>
          <w:rFonts w:ascii="Tahoma" w:hAnsi="Tahoma" w:cs="Tahoma"/>
          <w:sz w:val="20"/>
          <w:szCs w:val="20"/>
        </w:rPr>
        <w:t>.</w:t>
      </w:r>
    </w:p>
    <w:p w14:paraId="368F5409" w14:textId="418AFA6A" w:rsidR="0093018B" w:rsidRPr="00EB3FE5" w:rsidRDefault="0093018B" w:rsidP="006F233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B3FE5">
        <w:rPr>
          <w:rFonts w:ascii="Tahoma" w:hAnsi="Tahoma" w:cs="Tahoma"/>
          <w:sz w:val="20"/>
          <w:szCs w:val="20"/>
        </w:rPr>
        <w:t xml:space="preserve">The Humble Bumble Project requires a </w:t>
      </w:r>
      <w:r w:rsidR="00DD41C5" w:rsidRPr="00EB3FE5">
        <w:rPr>
          <w:rFonts w:ascii="Tahoma" w:hAnsi="Tahoma" w:cs="Tahoma"/>
          <w:sz w:val="20"/>
          <w:szCs w:val="20"/>
        </w:rPr>
        <w:t xml:space="preserve">completed </w:t>
      </w:r>
      <w:r w:rsidRPr="00EB3FE5">
        <w:rPr>
          <w:rFonts w:ascii="Tahoma" w:hAnsi="Tahoma" w:cs="Tahoma"/>
          <w:sz w:val="20"/>
          <w:szCs w:val="20"/>
        </w:rPr>
        <w:t xml:space="preserve">referral </w:t>
      </w:r>
      <w:r w:rsidR="00DF2055" w:rsidRPr="00EB3FE5">
        <w:rPr>
          <w:rFonts w:ascii="Tahoma" w:hAnsi="Tahoma" w:cs="Tahoma"/>
          <w:sz w:val="20"/>
          <w:szCs w:val="20"/>
        </w:rPr>
        <w:t xml:space="preserve">form </w:t>
      </w:r>
      <w:r w:rsidR="00FB288A" w:rsidRPr="00EB3FE5">
        <w:rPr>
          <w:rFonts w:ascii="Tahoma" w:hAnsi="Tahoma" w:cs="Tahoma"/>
          <w:sz w:val="20"/>
          <w:szCs w:val="20"/>
        </w:rPr>
        <w:t xml:space="preserve">for </w:t>
      </w:r>
      <w:r w:rsidRPr="00EB3FE5">
        <w:rPr>
          <w:rFonts w:ascii="Tahoma" w:hAnsi="Tahoma" w:cs="Tahoma"/>
          <w:sz w:val="20"/>
          <w:szCs w:val="20"/>
        </w:rPr>
        <w:t>each request</w:t>
      </w:r>
      <w:r w:rsidR="00DD41C5" w:rsidRPr="00EB3FE5">
        <w:rPr>
          <w:rFonts w:ascii="Tahoma" w:hAnsi="Tahoma" w:cs="Tahoma"/>
          <w:sz w:val="20"/>
          <w:szCs w:val="20"/>
        </w:rPr>
        <w:t xml:space="preserve"> found at </w:t>
      </w:r>
      <w:hyperlink r:id="rId8" w:history="1">
        <w:r w:rsidR="00DD41C5" w:rsidRPr="00EB3FE5">
          <w:rPr>
            <w:rStyle w:val="Hyperlink"/>
            <w:rFonts w:ascii="Tahoma" w:hAnsi="Tahoma" w:cs="Tahoma"/>
            <w:sz w:val="20"/>
            <w:szCs w:val="20"/>
          </w:rPr>
          <w:t>www.humblebumbleproject.com</w:t>
        </w:r>
      </w:hyperlink>
      <w:r w:rsidR="006F2334" w:rsidRPr="00EB3FE5">
        <w:rPr>
          <w:rFonts w:ascii="Tahoma" w:hAnsi="Tahoma" w:cs="Tahoma"/>
          <w:sz w:val="20"/>
          <w:szCs w:val="20"/>
        </w:rPr>
        <w:t xml:space="preserve"> with </w:t>
      </w:r>
      <w:r w:rsidR="0060065C">
        <w:rPr>
          <w:rFonts w:ascii="Tahoma" w:hAnsi="Tahoma" w:cs="Tahoma"/>
          <w:sz w:val="20"/>
          <w:szCs w:val="20"/>
        </w:rPr>
        <w:t xml:space="preserve">confirmation </w:t>
      </w:r>
      <w:r w:rsidR="006F2334" w:rsidRPr="00EB3FE5">
        <w:rPr>
          <w:rFonts w:ascii="Tahoma" w:hAnsi="Tahoma" w:cs="Tahoma"/>
          <w:sz w:val="20"/>
          <w:szCs w:val="20"/>
        </w:rPr>
        <w:t xml:space="preserve">from the patient’s oncology team </w:t>
      </w:r>
      <w:r w:rsidR="0060065C">
        <w:rPr>
          <w:rFonts w:ascii="Tahoma" w:hAnsi="Tahoma" w:cs="Tahoma"/>
          <w:sz w:val="20"/>
          <w:szCs w:val="20"/>
        </w:rPr>
        <w:t>(i.e. email)</w:t>
      </w:r>
      <w:r w:rsidR="0060065C">
        <w:rPr>
          <w:rFonts w:ascii="Tahoma" w:hAnsi="Tahoma" w:cs="Tahoma"/>
          <w:sz w:val="20"/>
          <w:szCs w:val="20"/>
        </w:rPr>
        <w:t xml:space="preserve"> </w:t>
      </w:r>
      <w:r w:rsidR="006F2334" w:rsidRPr="00EB3FE5">
        <w:rPr>
          <w:rFonts w:ascii="Tahoma" w:hAnsi="Tahoma" w:cs="Tahoma"/>
          <w:sz w:val="20"/>
          <w:szCs w:val="20"/>
        </w:rPr>
        <w:t xml:space="preserve">verifying active </w:t>
      </w:r>
      <w:r w:rsidR="0060319D">
        <w:rPr>
          <w:rFonts w:ascii="Tahoma" w:hAnsi="Tahoma" w:cs="Tahoma"/>
          <w:sz w:val="20"/>
          <w:szCs w:val="20"/>
        </w:rPr>
        <w:t xml:space="preserve">cancer </w:t>
      </w:r>
      <w:r w:rsidR="006F2334" w:rsidRPr="00EB3FE5">
        <w:rPr>
          <w:rFonts w:ascii="Tahoma" w:hAnsi="Tahoma" w:cs="Tahoma"/>
          <w:sz w:val="20"/>
          <w:szCs w:val="20"/>
        </w:rPr>
        <w:t xml:space="preserve">treatment status </w:t>
      </w:r>
      <w:r w:rsidR="00960991">
        <w:rPr>
          <w:rFonts w:ascii="Tahoma" w:hAnsi="Tahoma" w:cs="Tahoma"/>
          <w:sz w:val="20"/>
          <w:szCs w:val="20"/>
        </w:rPr>
        <w:t xml:space="preserve">and supporting documentation </w:t>
      </w:r>
      <w:r w:rsidR="006F2334" w:rsidRPr="00EB3FE5">
        <w:rPr>
          <w:rFonts w:ascii="Tahoma" w:hAnsi="Tahoma" w:cs="Tahoma"/>
          <w:sz w:val="20"/>
          <w:szCs w:val="20"/>
        </w:rPr>
        <w:t xml:space="preserve">emailed to </w:t>
      </w:r>
      <w:hyperlink r:id="rId9" w:history="1">
        <w:r w:rsidR="006F2334" w:rsidRPr="00EB3FE5">
          <w:rPr>
            <w:rStyle w:val="Hyperlink"/>
            <w:rFonts w:ascii="Tahoma" w:hAnsi="Tahoma" w:cs="Tahoma"/>
            <w:sz w:val="20"/>
            <w:szCs w:val="20"/>
          </w:rPr>
          <w:t>info@humblebumbleproject.com</w:t>
        </w:r>
      </w:hyperlink>
      <w:r w:rsidR="006F2334" w:rsidRPr="00EB3FE5">
        <w:rPr>
          <w:rFonts w:ascii="Tahoma" w:hAnsi="Tahoma" w:cs="Tahoma"/>
          <w:sz w:val="20"/>
          <w:szCs w:val="20"/>
        </w:rPr>
        <w:t xml:space="preserve"> </w:t>
      </w:r>
    </w:p>
    <w:p w14:paraId="27A3A77F" w14:textId="7A0ADD41" w:rsidR="00097C4D" w:rsidRPr="00FB288A" w:rsidRDefault="00097C4D" w:rsidP="00097C4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DD70CAA" w14:textId="0B36EC94" w:rsidR="00097C4D" w:rsidRDefault="00097C4D" w:rsidP="00097C4D">
      <w:pPr>
        <w:spacing w:after="0" w:line="240" w:lineRule="auto"/>
        <w:ind w:left="720"/>
        <w:rPr>
          <w:rFonts w:ascii="Tahoma" w:hAnsi="Tahoma" w:cs="Tahoma"/>
          <w:b/>
          <w:bCs/>
          <w:sz w:val="20"/>
          <w:szCs w:val="20"/>
        </w:rPr>
      </w:pPr>
      <w:r w:rsidRPr="00FB288A">
        <w:rPr>
          <w:rFonts w:ascii="Tahoma" w:hAnsi="Tahoma" w:cs="Tahoma"/>
          <w:b/>
          <w:bCs/>
          <w:sz w:val="20"/>
          <w:szCs w:val="20"/>
        </w:rPr>
        <w:t>The program does not assist with:</w:t>
      </w:r>
    </w:p>
    <w:p w14:paraId="551EB07F" w14:textId="70F39012" w:rsidR="0069091D" w:rsidRPr="0069091D" w:rsidRDefault="0069091D" w:rsidP="0069091D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 fees</w:t>
      </w:r>
    </w:p>
    <w:p w14:paraId="4AEAF601" w14:textId="7C670689" w:rsidR="0069091D" w:rsidRPr="0069091D" w:rsidRDefault="0069091D" w:rsidP="0069091D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 support</w:t>
      </w:r>
    </w:p>
    <w:p w14:paraId="1772C290" w14:textId="2A847CD4" w:rsidR="0069091D" w:rsidRPr="0069091D" w:rsidRDefault="0069091D" w:rsidP="0069091D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Alimony</w:t>
      </w:r>
    </w:p>
    <w:p w14:paraId="03184ABE" w14:textId="72D4ABCB" w:rsidR="0069091D" w:rsidRPr="00DD41C5" w:rsidRDefault="0069091D" w:rsidP="0069091D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Medical bills</w:t>
      </w:r>
    </w:p>
    <w:p w14:paraId="63CF724C" w14:textId="3B8081DC" w:rsidR="00DD41C5" w:rsidRPr="00DD41C5" w:rsidRDefault="00DD41C5" w:rsidP="0069091D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Medications </w:t>
      </w:r>
    </w:p>
    <w:p w14:paraId="4C02B73A" w14:textId="059E0CA9" w:rsidR="00DD41C5" w:rsidRPr="00DD41C5" w:rsidRDefault="00DD41C5" w:rsidP="0069091D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Co-pays</w:t>
      </w:r>
    </w:p>
    <w:p w14:paraId="1B586F9C" w14:textId="5B3DDE02" w:rsidR="00DD41C5" w:rsidRPr="00770ECE" w:rsidRDefault="00DD41C5" w:rsidP="0069091D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Credit card bills</w:t>
      </w:r>
    </w:p>
    <w:p w14:paraId="6F7AE49D" w14:textId="2A0D4DEA" w:rsidR="00770ECE" w:rsidRPr="0069091D" w:rsidRDefault="00EB3FE5" w:rsidP="0069091D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Other m</w:t>
      </w:r>
      <w:r w:rsidR="00770ECE">
        <w:rPr>
          <w:rFonts w:ascii="Tahoma" w:hAnsi="Tahoma" w:cs="Tahoma"/>
          <w:sz w:val="20"/>
          <w:szCs w:val="20"/>
        </w:rPr>
        <w:t>iscellaneous expenses at the discretion of the Board of Directors</w:t>
      </w:r>
    </w:p>
    <w:p w14:paraId="2784A886" w14:textId="2741E60A" w:rsidR="00FB288A" w:rsidRDefault="00FB288A" w:rsidP="00097C4D">
      <w:pPr>
        <w:spacing w:after="0" w:line="240" w:lineRule="auto"/>
        <w:ind w:left="720"/>
        <w:rPr>
          <w:rFonts w:ascii="Tahoma" w:hAnsi="Tahoma" w:cs="Tahoma"/>
          <w:b/>
          <w:bCs/>
          <w:sz w:val="20"/>
          <w:szCs w:val="20"/>
        </w:rPr>
      </w:pPr>
    </w:p>
    <w:p w14:paraId="2622D172" w14:textId="5D387CA3" w:rsidR="00FB288A" w:rsidRDefault="00FB288A" w:rsidP="00097C4D">
      <w:pPr>
        <w:spacing w:after="0" w:line="240" w:lineRule="auto"/>
        <w:ind w:left="7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Assistance provided for (including, but not limited to)</w:t>
      </w:r>
      <w:r w:rsidR="00B13590">
        <w:rPr>
          <w:rFonts w:ascii="Tahoma" w:hAnsi="Tahoma" w:cs="Tahoma"/>
          <w:b/>
          <w:bCs/>
          <w:sz w:val="20"/>
          <w:szCs w:val="20"/>
        </w:rPr>
        <w:t>:</w:t>
      </w:r>
    </w:p>
    <w:p w14:paraId="5B126316" w14:textId="31F47AC7" w:rsidR="00B13590" w:rsidRDefault="00B13590" w:rsidP="00B1359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Mortgage/Rent</w:t>
      </w:r>
    </w:p>
    <w:p w14:paraId="3AAF1D0C" w14:textId="361CF8DA" w:rsidR="00B13590" w:rsidRDefault="00B13590" w:rsidP="00B1359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Utilities</w:t>
      </w:r>
      <w:r w:rsidR="00DD41C5">
        <w:rPr>
          <w:rFonts w:ascii="Tahoma" w:hAnsi="Tahoma" w:cs="Tahoma"/>
          <w:sz w:val="20"/>
          <w:szCs w:val="20"/>
        </w:rPr>
        <w:t xml:space="preserve"> (electric, gas, water, sewer, telephone, internet, garbage)</w:t>
      </w:r>
    </w:p>
    <w:p w14:paraId="3A7CFD95" w14:textId="7D6875D7" w:rsidR="00B13590" w:rsidRDefault="00B13590" w:rsidP="00B1359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Fuel</w:t>
      </w:r>
    </w:p>
    <w:p w14:paraId="2B7DBB1C" w14:textId="30028B41" w:rsidR="00B13590" w:rsidRDefault="00B13590" w:rsidP="00B1359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Groceries</w:t>
      </w:r>
    </w:p>
    <w:p w14:paraId="6CA50E6F" w14:textId="10839E03" w:rsidR="00B13590" w:rsidRDefault="00B13590" w:rsidP="00B1359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Maintenance/Repairs</w:t>
      </w:r>
    </w:p>
    <w:p w14:paraId="00AE40D4" w14:textId="15EDEE8D" w:rsidR="00DD41C5" w:rsidRDefault="00DD41C5" w:rsidP="00B1359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Installment payments (car payment, student loans)</w:t>
      </w:r>
    </w:p>
    <w:p w14:paraId="0A5EB133" w14:textId="63E55F3A" w:rsidR="00BA2CE6" w:rsidRPr="00DD41C5" w:rsidRDefault="00B13590" w:rsidP="00BA2CE6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B13590">
        <w:rPr>
          <w:rFonts w:ascii="Tahoma" w:hAnsi="Tahoma" w:cs="Tahoma"/>
          <w:sz w:val="20"/>
          <w:szCs w:val="20"/>
        </w:rPr>
        <w:t>Child/pet care</w:t>
      </w:r>
    </w:p>
    <w:p w14:paraId="71832343" w14:textId="17646F3C" w:rsidR="00DD41C5" w:rsidRPr="00DD41C5" w:rsidRDefault="00EB3FE5" w:rsidP="00BA2CE6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O</w:t>
      </w:r>
      <w:r w:rsidR="00DD41C5" w:rsidRPr="00DD41C5">
        <w:rPr>
          <w:rFonts w:ascii="Tahoma" w:hAnsi="Tahoma" w:cs="Tahoma"/>
          <w:sz w:val="20"/>
          <w:szCs w:val="20"/>
          <w:shd w:val="clear" w:color="auto" w:fill="FFFFFF"/>
        </w:rPr>
        <w:t xml:space="preserve">ther miscellaneous expenses which the </w:t>
      </w:r>
      <w:r w:rsidR="00DD41C5">
        <w:rPr>
          <w:rFonts w:ascii="Tahoma" w:hAnsi="Tahoma" w:cs="Tahoma"/>
          <w:sz w:val="20"/>
          <w:szCs w:val="20"/>
          <w:shd w:val="clear" w:color="auto" w:fill="FFFFFF"/>
        </w:rPr>
        <w:t>patient/family</w:t>
      </w:r>
      <w:r w:rsidR="00DD41C5" w:rsidRPr="00DD41C5">
        <w:rPr>
          <w:rFonts w:ascii="Tahoma" w:hAnsi="Tahoma" w:cs="Tahoma"/>
          <w:sz w:val="20"/>
          <w:szCs w:val="20"/>
          <w:shd w:val="clear" w:color="auto" w:fill="FFFFFF"/>
        </w:rPr>
        <w:t xml:space="preserve"> can establish as being ordinary and necessary</w:t>
      </w:r>
    </w:p>
    <w:p w14:paraId="6A270D67" w14:textId="77777777" w:rsidR="00EB06F6" w:rsidRPr="00FB288A" w:rsidRDefault="00EB06F6" w:rsidP="00EB06F6">
      <w:pPr>
        <w:spacing w:after="0" w:line="240" w:lineRule="auto"/>
        <w:ind w:left="720"/>
        <w:rPr>
          <w:rFonts w:ascii="Tahoma" w:hAnsi="Tahoma" w:cs="Tahoma"/>
          <w:b/>
          <w:bCs/>
          <w:sz w:val="20"/>
          <w:szCs w:val="20"/>
        </w:rPr>
      </w:pPr>
    </w:p>
    <w:p w14:paraId="22D0E2A7" w14:textId="76CED490" w:rsidR="003A0F0A" w:rsidRPr="00FB288A" w:rsidRDefault="007B51E3" w:rsidP="00575CA8">
      <w:pPr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FB288A">
        <w:rPr>
          <w:rFonts w:ascii="Tahoma" w:hAnsi="Tahoma" w:cs="Tahoma"/>
          <w:sz w:val="20"/>
          <w:szCs w:val="20"/>
          <w:u w:val="single"/>
        </w:rPr>
        <w:t xml:space="preserve">Applications are accepted for active </w:t>
      </w:r>
      <w:r w:rsidR="005033EB">
        <w:rPr>
          <w:rFonts w:ascii="Tahoma" w:hAnsi="Tahoma" w:cs="Tahoma"/>
          <w:sz w:val="20"/>
          <w:szCs w:val="20"/>
          <w:u w:val="single"/>
        </w:rPr>
        <w:t xml:space="preserve">cancer </w:t>
      </w:r>
      <w:r w:rsidRPr="00FB288A">
        <w:rPr>
          <w:rFonts w:ascii="Tahoma" w:hAnsi="Tahoma" w:cs="Tahoma"/>
          <w:sz w:val="20"/>
          <w:szCs w:val="20"/>
          <w:u w:val="single"/>
        </w:rPr>
        <w:t>patients of James P. Wilmot</w:t>
      </w:r>
      <w:r w:rsidR="00575CA8" w:rsidRPr="00FB288A">
        <w:rPr>
          <w:rFonts w:ascii="Tahoma" w:hAnsi="Tahoma" w:cs="Tahoma"/>
          <w:sz w:val="20"/>
          <w:szCs w:val="20"/>
          <w:u w:val="single"/>
        </w:rPr>
        <w:t xml:space="preserve"> </w:t>
      </w:r>
      <w:r w:rsidRPr="00FB288A">
        <w:rPr>
          <w:rFonts w:ascii="Tahoma" w:hAnsi="Tahoma" w:cs="Tahoma"/>
          <w:sz w:val="20"/>
          <w:szCs w:val="20"/>
          <w:u w:val="single"/>
        </w:rPr>
        <w:t>Cancer Center, Golisano’s Children's Hospital, Geisinger Cancer Center, Janet Weis Children’s Hospital, or UPMC – Hillman Cancer Center and will be reviewed in the order in which received with patients residing in Bradford, Lycoming, Potter, or Tioga (PA) counties taking priority</w:t>
      </w:r>
      <w:r w:rsidR="00575CA8" w:rsidRPr="00FB288A">
        <w:rPr>
          <w:rFonts w:ascii="Tahoma" w:hAnsi="Tahoma" w:cs="Tahoma"/>
          <w:sz w:val="20"/>
          <w:szCs w:val="20"/>
          <w:u w:val="single"/>
        </w:rPr>
        <w:t xml:space="preserve">.  </w:t>
      </w:r>
      <w:r w:rsidRPr="00FB288A">
        <w:rPr>
          <w:rFonts w:ascii="Tahoma" w:hAnsi="Tahoma" w:cs="Tahoma"/>
          <w:sz w:val="20"/>
          <w:szCs w:val="20"/>
          <w:u w:val="single"/>
        </w:rPr>
        <w:t xml:space="preserve">Potential approval is at the discretion of the Board </w:t>
      </w:r>
      <w:r w:rsidR="00E541C1" w:rsidRPr="00FB288A">
        <w:rPr>
          <w:rFonts w:ascii="Tahoma" w:hAnsi="Tahoma" w:cs="Tahoma"/>
          <w:sz w:val="20"/>
          <w:szCs w:val="20"/>
          <w:u w:val="single"/>
        </w:rPr>
        <w:t xml:space="preserve">of Directors </w:t>
      </w:r>
      <w:r w:rsidRPr="00FB288A">
        <w:rPr>
          <w:rFonts w:ascii="Tahoma" w:hAnsi="Tahoma" w:cs="Tahoma"/>
          <w:sz w:val="20"/>
          <w:szCs w:val="20"/>
          <w:u w:val="single"/>
        </w:rPr>
        <w:t xml:space="preserve">and </w:t>
      </w:r>
      <w:r w:rsidR="00E541C1" w:rsidRPr="00FB288A">
        <w:rPr>
          <w:rFonts w:ascii="Tahoma" w:hAnsi="Tahoma" w:cs="Tahoma"/>
          <w:sz w:val="20"/>
          <w:szCs w:val="20"/>
          <w:u w:val="single"/>
        </w:rPr>
        <w:t xml:space="preserve">is </w:t>
      </w:r>
      <w:r w:rsidRPr="00FB288A">
        <w:rPr>
          <w:rFonts w:ascii="Tahoma" w:hAnsi="Tahoma" w:cs="Tahoma"/>
          <w:sz w:val="20"/>
          <w:szCs w:val="20"/>
          <w:u w:val="single"/>
        </w:rPr>
        <w:t>dependent upon the availability of funds.</w:t>
      </w:r>
    </w:p>
    <w:p w14:paraId="2E877998" w14:textId="77777777" w:rsidR="00575CA8" w:rsidRPr="00FB288A" w:rsidRDefault="00575CA8" w:rsidP="00575CA8">
      <w:pPr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</w:p>
    <w:p w14:paraId="7BE1D444" w14:textId="1C386C37" w:rsidR="00575CA8" w:rsidRPr="00FB288A" w:rsidRDefault="00575CA8" w:rsidP="00575CA8">
      <w:pPr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FB288A">
        <w:rPr>
          <w:rFonts w:ascii="Tahoma" w:hAnsi="Tahoma" w:cs="Tahoma"/>
          <w:i/>
          <w:iCs/>
          <w:sz w:val="20"/>
          <w:szCs w:val="20"/>
        </w:rPr>
        <w:t>The Humble Bumble Project reserves the right to change these guidelines at any time without notice and to apply these guidelines at its reasonable discretion.</w:t>
      </w:r>
    </w:p>
    <w:p w14:paraId="3B9C4D14" w14:textId="7645BC99" w:rsidR="00A265FD" w:rsidRPr="00FB288A" w:rsidRDefault="00A265FD" w:rsidP="00575CA8">
      <w:pPr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6C612C98" w14:textId="4DC8A1FE" w:rsidR="00A265FD" w:rsidRPr="00FB288A" w:rsidRDefault="00A265FD" w:rsidP="00575CA8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FB288A">
        <w:rPr>
          <w:rFonts w:ascii="Tahoma" w:hAnsi="Tahoma" w:cs="Tahoma"/>
          <w:b/>
          <w:bCs/>
          <w:i/>
          <w:iCs/>
          <w:sz w:val="20"/>
          <w:szCs w:val="20"/>
        </w:rPr>
        <w:t>‘</w:t>
      </w:r>
      <w:r w:rsidRPr="00FB288A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Putting family over finance’</w:t>
      </w:r>
    </w:p>
    <w:p w14:paraId="7B11FB47" w14:textId="77777777" w:rsidR="00575CA8" w:rsidRPr="00FB288A" w:rsidRDefault="00575CA8" w:rsidP="00575CA8">
      <w:pPr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</w:p>
    <w:p w14:paraId="18B3B0FF" w14:textId="033E7DDA" w:rsidR="00DF2055" w:rsidRPr="00FB288A" w:rsidRDefault="003A0F0A" w:rsidP="00A265FD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B288A">
        <w:rPr>
          <w:rFonts w:ascii="Tahoma" w:hAnsi="Tahoma" w:cs="Tahoma"/>
          <w:b/>
          <w:bCs/>
          <w:sz w:val="20"/>
          <w:szCs w:val="20"/>
        </w:rPr>
        <w:t>*</w:t>
      </w:r>
      <w:r w:rsidR="000A4AD4" w:rsidRPr="00FB288A">
        <w:rPr>
          <w:rFonts w:ascii="Tahoma" w:hAnsi="Tahoma" w:cs="Tahoma"/>
          <w:b/>
          <w:bCs/>
          <w:sz w:val="20"/>
          <w:szCs w:val="20"/>
        </w:rPr>
        <w:t>*</w:t>
      </w:r>
      <w:r w:rsidRPr="00FB288A">
        <w:rPr>
          <w:rFonts w:ascii="Tahoma" w:hAnsi="Tahoma" w:cs="Tahoma"/>
          <w:b/>
          <w:bCs/>
          <w:sz w:val="20"/>
          <w:szCs w:val="20"/>
        </w:rPr>
        <w:t>Meeting the qualification criteria does not guarantee approval.</w:t>
      </w:r>
    </w:p>
    <w:sectPr w:rsidR="00DF2055" w:rsidRPr="00FB288A" w:rsidSect="00A265FD">
      <w:footerReference w:type="default" r:id="rId10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B82D" w14:textId="77777777" w:rsidR="00A265FD" w:rsidRDefault="00A265FD" w:rsidP="00A265FD">
      <w:pPr>
        <w:spacing w:after="0" w:line="240" w:lineRule="auto"/>
      </w:pPr>
      <w:r>
        <w:separator/>
      </w:r>
    </w:p>
  </w:endnote>
  <w:endnote w:type="continuationSeparator" w:id="0">
    <w:p w14:paraId="6E192F73" w14:textId="77777777" w:rsidR="00A265FD" w:rsidRDefault="00A265FD" w:rsidP="00A2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9597" w14:textId="16B9014C" w:rsidR="00A265FD" w:rsidRPr="00A265FD" w:rsidRDefault="00A265FD">
    <w:pPr>
      <w:pStyle w:val="Footer"/>
      <w:rPr>
        <w:rFonts w:ascii="Tahoma" w:hAnsi="Tahoma" w:cs="Tahoma"/>
        <w:sz w:val="16"/>
        <w:szCs w:val="16"/>
      </w:rPr>
    </w:pPr>
    <w:r w:rsidRPr="00A265FD">
      <w:rPr>
        <w:rFonts w:ascii="Tahoma" w:hAnsi="Tahoma" w:cs="Tahoma"/>
        <w:sz w:val="16"/>
        <w:szCs w:val="16"/>
      </w:rPr>
      <w:t>11/</w:t>
    </w:r>
    <w:r w:rsidR="0060319D">
      <w:rPr>
        <w:rFonts w:ascii="Tahoma" w:hAnsi="Tahoma" w:cs="Tahoma"/>
        <w:sz w:val="16"/>
        <w:szCs w:val="16"/>
      </w:rPr>
      <w:t>2</w:t>
    </w:r>
    <w:r w:rsidR="00960991">
      <w:rPr>
        <w:rFonts w:ascii="Tahoma" w:hAnsi="Tahoma" w:cs="Tahoma"/>
        <w:sz w:val="16"/>
        <w:szCs w:val="16"/>
      </w:rPr>
      <w:t>4</w:t>
    </w:r>
    <w:r w:rsidRPr="00A265FD">
      <w:rPr>
        <w:rFonts w:ascii="Tahoma" w:hAnsi="Tahoma" w:cs="Tahoma"/>
        <w:sz w:val="16"/>
        <w:szCs w:val="16"/>
      </w:rPr>
      <w:t>/202</w:t>
    </w:r>
    <w:r w:rsidR="00960991">
      <w:rPr>
        <w:rFonts w:ascii="Tahoma" w:hAnsi="Tahoma" w:cs="Tahoma"/>
        <w:sz w:val="16"/>
        <w:szCs w:val="16"/>
      </w:rPr>
      <w:t>4 - REV</w:t>
    </w:r>
  </w:p>
  <w:p w14:paraId="1110A34F" w14:textId="77777777" w:rsidR="00A265FD" w:rsidRDefault="00A2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D611" w14:textId="77777777" w:rsidR="00A265FD" w:rsidRDefault="00A265FD" w:rsidP="00A265FD">
      <w:pPr>
        <w:spacing w:after="0" w:line="240" w:lineRule="auto"/>
      </w:pPr>
      <w:r>
        <w:separator/>
      </w:r>
    </w:p>
  </w:footnote>
  <w:footnote w:type="continuationSeparator" w:id="0">
    <w:p w14:paraId="3DCA0D1E" w14:textId="77777777" w:rsidR="00A265FD" w:rsidRDefault="00A265FD" w:rsidP="00A26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B5B"/>
    <w:multiLevelType w:val="hybridMultilevel"/>
    <w:tmpl w:val="CEF2D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85265"/>
    <w:multiLevelType w:val="hybridMultilevel"/>
    <w:tmpl w:val="60D09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6500E7"/>
    <w:multiLevelType w:val="hybridMultilevel"/>
    <w:tmpl w:val="78A85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31964"/>
    <w:multiLevelType w:val="hybridMultilevel"/>
    <w:tmpl w:val="AC1A1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5B1CF9"/>
    <w:multiLevelType w:val="hybridMultilevel"/>
    <w:tmpl w:val="79E26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6F4AD7"/>
    <w:multiLevelType w:val="hybridMultilevel"/>
    <w:tmpl w:val="99803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07ED8"/>
    <w:multiLevelType w:val="hybridMultilevel"/>
    <w:tmpl w:val="79D8D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690565">
    <w:abstractNumId w:val="0"/>
  </w:num>
  <w:num w:numId="2" w16cid:durableId="1909921906">
    <w:abstractNumId w:val="4"/>
  </w:num>
  <w:num w:numId="3" w16cid:durableId="1884637930">
    <w:abstractNumId w:val="3"/>
  </w:num>
  <w:num w:numId="4" w16cid:durableId="1861355238">
    <w:abstractNumId w:val="1"/>
  </w:num>
  <w:num w:numId="5" w16cid:durableId="1963344483">
    <w:abstractNumId w:val="6"/>
  </w:num>
  <w:num w:numId="6" w16cid:durableId="3941815">
    <w:abstractNumId w:val="5"/>
  </w:num>
  <w:num w:numId="7" w16cid:durableId="90499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B2"/>
    <w:rsid w:val="000012FC"/>
    <w:rsid w:val="0001564C"/>
    <w:rsid w:val="00097C4D"/>
    <w:rsid w:val="000A4AD4"/>
    <w:rsid w:val="001146E6"/>
    <w:rsid w:val="003256B3"/>
    <w:rsid w:val="00344A4E"/>
    <w:rsid w:val="00354642"/>
    <w:rsid w:val="003A0F0A"/>
    <w:rsid w:val="00404BFE"/>
    <w:rsid w:val="00424F47"/>
    <w:rsid w:val="00456A78"/>
    <w:rsid w:val="00472B21"/>
    <w:rsid w:val="00477A3D"/>
    <w:rsid w:val="005033EB"/>
    <w:rsid w:val="00556A7D"/>
    <w:rsid w:val="00575CA8"/>
    <w:rsid w:val="005C0EB6"/>
    <w:rsid w:val="0060065C"/>
    <w:rsid w:val="0060319D"/>
    <w:rsid w:val="00645BA4"/>
    <w:rsid w:val="0069091D"/>
    <w:rsid w:val="006F2334"/>
    <w:rsid w:val="00770ECE"/>
    <w:rsid w:val="007B51E3"/>
    <w:rsid w:val="007C057E"/>
    <w:rsid w:val="007D4BFD"/>
    <w:rsid w:val="007F4BC0"/>
    <w:rsid w:val="008550F9"/>
    <w:rsid w:val="0093018B"/>
    <w:rsid w:val="00960991"/>
    <w:rsid w:val="009A6939"/>
    <w:rsid w:val="00A265FD"/>
    <w:rsid w:val="00AA7F89"/>
    <w:rsid w:val="00AE5469"/>
    <w:rsid w:val="00AF7125"/>
    <w:rsid w:val="00B04036"/>
    <w:rsid w:val="00B13590"/>
    <w:rsid w:val="00B1401A"/>
    <w:rsid w:val="00BA2CE6"/>
    <w:rsid w:val="00C006C2"/>
    <w:rsid w:val="00D0286F"/>
    <w:rsid w:val="00D32A84"/>
    <w:rsid w:val="00D913DD"/>
    <w:rsid w:val="00DD41C5"/>
    <w:rsid w:val="00DD7FC4"/>
    <w:rsid w:val="00DE59B2"/>
    <w:rsid w:val="00DF2055"/>
    <w:rsid w:val="00E45B23"/>
    <w:rsid w:val="00E541C1"/>
    <w:rsid w:val="00EB06F6"/>
    <w:rsid w:val="00EB3FE5"/>
    <w:rsid w:val="00EB4A3D"/>
    <w:rsid w:val="00FB288A"/>
    <w:rsid w:val="00FB3B52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A4D1"/>
  <w15:chartTrackingRefBased/>
  <w15:docId w15:val="{33EC90C5-2C28-41D3-AC85-79ACE03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1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FD"/>
  </w:style>
  <w:style w:type="paragraph" w:styleId="Footer">
    <w:name w:val="footer"/>
    <w:basedOn w:val="Normal"/>
    <w:link w:val="FooterChar"/>
    <w:uiPriority w:val="99"/>
    <w:unhideWhenUsed/>
    <w:rsid w:val="00A2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FD"/>
  </w:style>
  <w:style w:type="character" w:styleId="FollowedHyperlink">
    <w:name w:val="FollowedHyperlink"/>
    <w:basedOn w:val="DefaultParagraphFont"/>
    <w:uiPriority w:val="99"/>
    <w:semiHidden/>
    <w:unhideWhenUsed/>
    <w:rsid w:val="006F2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blebumbleproj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umblebumble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Griffin</dc:creator>
  <cp:keywords/>
  <dc:description/>
  <cp:lastModifiedBy>Michele Griffin</cp:lastModifiedBy>
  <cp:revision>15</cp:revision>
  <cp:lastPrinted>2021-11-10T21:40:00Z</cp:lastPrinted>
  <dcterms:created xsi:type="dcterms:W3CDTF">2021-11-10T21:40:00Z</dcterms:created>
  <dcterms:modified xsi:type="dcterms:W3CDTF">2024-12-26T15:07:00Z</dcterms:modified>
</cp:coreProperties>
</file>